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B70FC61" w:rsidR="009017F3" w:rsidRPr="00480268" w:rsidRDefault="004C014A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Pr="00272969">
              <w:rPr>
                <w:rFonts w:ascii="Times New Roman" w:hAnsi="Times New Roman" w:cs="Times New Roman"/>
                <w:sz w:val="24"/>
                <w:szCs w:val="24"/>
              </w:rPr>
              <w:t>Эффективное управление и правовое сопровождение деятельности в сфере ЖКХ</w:t>
            </w:r>
            <w:r w:rsidRPr="00272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64EB82FD" w:rsidR="002168EC" w:rsidRPr="00A86D2F" w:rsidRDefault="00480268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  <w:r w:rsidR="004C014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0BBC7" w14:textId="77777777" w:rsidR="00DE0AEB" w:rsidRDefault="00DE0AEB" w:rsidP="00D5267D">
      <w:pPr>
        <w:spacing w:after="0" w:line="240" w:lineRule="auto"/>
      </w:pPr>
      <w:r>
        <w:separator/>
      </w:r>
    </w:p>
  </w:endnote>
  <w:endnote w:type="continuationSeparator" w:id="0">
    <w:p w14:paraId="0627F8D3" w14:textId="77777777" w:rsidR="00DE0AEB" w:rsidRDefault="00DE0AE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C04A7" w14:textId="77777777" w:rsidR="00DE0AEB" w:rsidRDefault="00DE0AEB" w:rsidP="00D5267D">
      <w:pPr>
        <w:spacing w:after="0" w:line="240" w:lineRule="auto"/>
      </w:pPr>
      <w:r>
        <w:separator/>
      </w:r>
    </w:p>
  </w:footnote>
  <w:footnote w:type="continuationSeparator" w:id="0">
    <w:p w14:paraId="1E505DC7" w14:textId="77777777" w:rsidR="00DE0AEB" w:rsidRDefault="00DE0AE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DE0AEB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026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44</cp:revision>
  <cp:lastPrinted>2021-03-23T10:01:00Z</cp:lastPrinted>
  <dcterms:created xsi:type="dcterms:W3CDTF">2021-03-23T05:55:00Z</dcterms:created>
  <dcterms:modified xsi:type="dcterms:W3CDTF">2021-09-17T12:58:00Z</dcterms:modified>
</cp:coreProperties>
</file>